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EE9B6" w14:textId="77777777" w:rsidR="007D5045" w:rsidRPr="007D5045" w:rsidRDefault="00000000" w:rsidP="007D5045">
      <w:r>
        <w:pict w14:anchorId="135D4DB5">
          <v:rect id="_x0000_i1025" style="width:0;height:1.5pt" o:hralign="center" o:hrstd="t" o:hr="t" fillcolor="#a0a0a0" stroked="f"/>
        </w:pict>
      </w:r>
    </w:p>
    <w:p w14:paraId="3918CD59" w14:textId="77777777" w:rsidR="007D5045" w:rsidRPr="007D5045" w:rsidRDefault="007D5045" w:rsidP="007D5045">
      <w:pPr>
        <w:rPr>
          <w:b/>
          <w:bCs/>
        </w:rPr>
      </w:pPr>
      <w:proofErr w:type="spellStart"/>
      <w:r w:rsidRPr="007D5045">
        <w:rPr>
          <w:b/>
          <w:bCs/>
        </w:rPr>
        <w:t>EMHware</w:t>
      </w:r>
      <w:proofErr w:type="spellEnd"/>
      <w:r w:rsidRPr="007D5045">
        <w:rPr>
          <w:b/>
          <w:bCs/>
        </w:rPr>
        <w:t xml:space="preserve"> Software Buyer's Guide</w:t>
      </w:r>
    </w:p>
    <w:p w14:paraId="078AAE32" w14:textId="77777777" w:rsidR="007D5045" w:rsidRPr="007D5045" w:rsidRDefault="007D5045" w:rsidP="007D5045">
      <w:pPr>
        <w:rPr>
          <w:b/>
          <w:bCs/>
        </w:rPr>
      </w:pPr>
      <w:r w:rsidRPr="007D5045">
        <w:rPr>
          <w:b/>
          <w:bCs/>
        </w:rPr>
        <w:t>Introduction</w:t>
      </w:r>
    </w:p>
    <w:p w14:paraId="6E4965FD" w14:textId="77777777" w:rsidR="007D5045" w:rsidRPr="007D5045" w:rsidRDefault="007D5045" w:rsidP="007D5045">
      <w:r w:rsidRPr="007D5045">
        <w:t xml:space="preserve">Welcome to the </w:t>
      </w:r>
      <w:proofErr w:type="spellStart"/>
      <w:r w:rsidRPr="007D5045">
        <w:t>EMHware</w:t>
      </w:r>
      <w:proofErr w:type="spellEnd"/>
      <w:r w:rsidRPr="007D5045">
        <w:t xml:space="preserve"> Software Buyer's Guide. This guide is designed to help you make an informed decision as you consider </w:t>
      </w:r>
      <w:proofErr w:type="spellStart"/>
      <w:r w:rsidRPr="007D5045">
        <w:t>EMHware</w:t>
      </w:r>
      <w:proofErr w:type="spellEnd"/>
      <w:r w:rsidRPr="007D5045">
        <w:t xml:space="preserve"> for your mental health organization. We understand that selecting the right software is a critical step in enhancing your operations and improving client care. This guide will walk you through the key considerations and steps to ensure a smooth and successful implementation.</w:t>
      </w:r>
    </w:p>
    <w:p w14:paraId="10DA9319" w14:textId="77777777" w:rsidR="007D5045" w:rsidRPr="007D5045" w:rsidRDefault="007D5045" w:rsidP="007D5045">
      <w:pPr>
        <w:rPr>
          <w:b/>
          <w:bCs/>
        </w:rPr>
      </w:pPr>
      <w:r w:rsidRPr="007D5045">
        <w:rPr>
          <w:b/>
          <w:bCs/>
        </w:rPr>
        <w:t>1. Understanding Your Organization's Needs</w:t>
      </w:r>
    </w:p>
    <w:p w14:paraId="2C49E70C" w14:textId="77777777" w:rsidR="007D5045" w:rsidRPr="007D5045" w:rsidRDefault="007D5045" w:rsidP="007D5045">
      <w:pPr>
        <w:rPr>
          <w:b/>
          <w:bCs/>
        </w:rPr>
      </w:pPr>
      <w:r w:rsidRPr="007D5045">
        <w:rPr>
          <w:b/>
          <w:bCs/>
        </w:rPr>
        <w:t>Assess Your Current Situation</w:t>
      </w:r>
    </w:p>
    <w:p w14:paraId="2A317D58" w14:textId="77777777" w:rsidR="007D5045" w:rsidRPr="007D5045" w:rsidRDefault="007D5045" w:rsidP="007D5045">
      <w:pPr>
        <w:numPr>
          <w:ilvl w:val="0"/>
          <w:numId w:val="1"/>
        </w:numPr>
      </w:pPr>
      <w:r w:rsidRPr="007D5045">
        <w:rPr>
          <w:b/>
          <w:bCs/>
        </w:rPr>
        <w:t>Identify Pain Points:</w:t>
      </w:r>
      <w:r w:rsidRPr="007D5045">
        <w:t xml:space="preserve"> What are the current challenges in your organization? Are you struggling with administrative tasks, client management, or data security?</w:t>
      </w:r>
    </w:p>
    <w:p w14:paraId="47A26578" w14:textId="77777777" w:rsidR="007D5045" w:rsidRPr="007D5045" w:rsidRDefault="007D5045" w:rsidP="007D5045">
      <w:pPr>
        <w:numPr>
          <w:ilvl w:val="0"/>
          <w:numId w:val="1"/>
        </w:numPr>
      </w:pPr>
      <w:r w:rsidRPr="007D5045">
        <w:rPr>
          <w:b/>
          <w:bCs/>
        </w:rPr>
        <w:t>Set Goals:</w:t>
      </w:r>
      <w:r w:rsidRPr="007D5045">
        <w:t xml:space="preserve"> What do you hope to achieve with new software? Improved efficiency, better client outcomes, or enhanced reporting?</w:t>
      </w:r>
    </w:p>
    <w:p w14:paraId="3C1B97E4" w14:textId="77777777" w:rsidR="007D5045" w:rsidRPr="007D5045" w:rsidRDefault="007D5045" w:rsidP="007D5045">
      <w:pPr>
        <w:rPr>
          <w:b/>
          <w:bCs/>
        </w:rPr>
      </w:pPr>
      <w:r w:rsidRPr="007D5045">
        <w:rPr>
          <w:b/>
          <w:bCs/>
        </w:rPr>
        <w:t>Key Features to Consider</w:t>
      </w:r>
    </w:p>
    <w:p w14:paraId="099EE3DE" w14:textId="77777777" w:rsidR="007D5045" w:rsidRPr="007D5045" w:rsidRDefault="007D5045" w:rsidP="007D5045">
      <w:pPr>
        <w:numPr>
          <w:ilvl w:val="0"/>
          <w:numId w:val="2"/>
        </w:numPr>
      </w:pPr>
      <w:r w:rsidRPr="007D5045">
        <w:rPr>
          <w:b/>
          <w:bCs/>
        </w:rPr>
        <w:t>Client Management:</w:t>
      </w:r>
      <w:r w:rsidRPr="007D5045">
        <w:t xml:space="preserve"> Tools for scheduling, tracking client progress, and managing case notes.</w:t>
      </w:r>
    </w:p>
    <w:p w14:paraId="2F986D8D" w14:textId="77777777" w:rsidR="007D5045" w:rsidRPr="007D5045" w:rsidRDefault="007D5045" w:rsidP="007D5045">
      <w:pPr>
        <w:numPr>
          <w:ilvl w:val="0"/>
          <w:numId w:val="2"/>
        </w:numPr>
      </w:pPr>
      <w:r w:rsidRPr="007D5045">
        <w:rPr>
          <w:b/>
          <w:bCs/>
        </w:rPr>
        <w:t>Assessment and Treatment Planning:</w:t>
      </w:r>
      <w:r w:rsidRPr="007D5045">
        <w:t xml:space="preserve"> Comprehensive tools for conducting assessments and creating personalized treatment plans.</w:t>
      </w:r>
    </w:p>
    <w:p w14:paraId="05AF9304" w14:textId="77777777" w:rsidR="007D5045" w:rsidRPr="007D5045" w:rsidRDefault="007D5045" w:rsidP="007D5045">
      <w:pPr>
        <w:numPr>
          <w:ilvl w:val="0"/>
          <w:numId w:val="2"/>
        </w:numPr>
      </w:pPr>
      <w:r w:rsidRPr="007D5045">
        <w:rPr>
          <w:b/>
          <w:bCs/>
        </w:rPr>
        <w:t>Telehealth Integration:</w:t>
      </w:r>
      <w:r w:rsidRPr="007D5045">
        <w:t xml:space="preserve"> Seamless integration with telehealth platforms to provide remote care.</w:t>
      </w:r>
    </w:p>
    <w:p w14:paraId="3BA7BD4C" w14:textId="77777777" w:rsidR="007D5045" w:rsidRPr="007D5045" w:rsidRDefault="007D5045" w:rsidP="007D5045">
      <w:pPr>
        <w:numPr>
          <w:ilvl w:val="0"/>
          <w:numId w:val="2"/>
        </w:numPr>
      </w:pPr>
      <w:r w:rsidRPr="007D5045">
        <w:rPr>
          <w:b/>
          <w:bCs/>
        </w:rPr>
        <w:t>Compliance and Security:</w:t>
      </w:r>
      <w:r w:rsidRPr="007D5045">
        <w:t xml:space="preserve"> Features that ensure data security and compliance with regulatory requirements.</w:t>
      </w:r>
    </w:p>
    <w:p w14:paraId="2D15D2F8" w14:textId="77777777" w:rsidR="007D5045" w:rsidRPr="007D5045" w:rsidRDefault="007D5045" w:rsidP="007D5045">
      <w:pPr>
        <w:numPr>
          <w:ilvl w:val="0"/>
          <w:numId w:val="2"/>
        </w:numPr>
      </w:pPr>
      <w:r w:rsidRPr="007D5045">
        <w:rPr>
          <w:b/>
          <w:bCs/>
        </w:rPr>
        <w:t>Reporting and Analytics:</w:t>
      </w:r>
      <w:r w:rsidRPr="007D5045">
        <w:t xml:space="preserve"> Tools for generating comprehensive and compliant reports.</w:t>
      </w:r>
    </w:p>
    <w:p w14:paraId="394B3D13" w14:textId="77777777" w:rsidR="007D5045" w:rsidRPr="007D5045" w:rsidRDefault="007D5045" w:rsidP="007D5045">
      <w:pPr>
        <w:rPr>
          <w:b/>
          <w:bCs/>
        </w:rPr>
      </w:pPr>
      <w:r w:rsidRPr="007D5045">
        <w:rPr>
          <w:b/>
          <w:bCs/>
        </w:rPr>
        <w:t>2. Ease of Use</w:t>
      </w:r>
    </w:p>
    <w:p w14:paraId="1672D899" w14:textId="77777777" w:rsidR="007D5045" w:rsidRPr="007D5045" w:rsidRDefault="007D5045" w:rsidP="007D5045">
      <w:pPr>
        <w:rPr>
          <w:b/>
          <w:bCs/>
        </w:rPr>
      </w:pPr>
      <w:r w:rsidRPr="007D5045">
        <w:rPr>
          <w:b/>
          <w:bCs/>
        </w:rPr>
        <w:t>User-Friendly Interface</w:t>
      </w:r>
    </w:p>
    <w:p w14:paraId="4EEC1F20" w14:textId="77777777" w:rsidR="007D5045" w:rsidRPr="007D5045" w:rsidRDefault="007D5045" w:rsidP="007D5045">
      <w:pPr>
        <w:numPr>
          <w:ilvl w:val="0"/>
          <w:numId w:val="3"/>
        </w:numPr>
      </w:pPr>
      <w:r w:rsidRPr="007D5045">
        <w:rPr>
          <w:b/>
          <w:bCs/>
        </w:rPr>
        <w:t>Intuitive Design:</w:t>
      </w:r>
      <w:r w:rsidRPr="007D5045">
        <w:t xml:space="preserve"> </w:t>
      </w:r>
      <w:proofErr w:type="spellStart"/>
      <w:r w:rsidRPr="007D5045">
        <w:t>EMHware</w:t>
      </w:r>
      <w:proofErr w:type="spellEnd"/>
      <w:r w:rsidRPr="007D5045">
        <w:t xml:space="preserve"> is designed with a user-friendly interface to ensure that staff can navigate the software easily.</w:t>
      </w:r>
    </w:p>
    <w:p w14:paraId="5372FBA5" w14:textId="77777777" w:rsidR="007D5045" w:rsidRPr="007D5045" w:rsidRDefault="007D5045" w:rsidP="007D5045">
      <w:pPr>
        <w:numPr>
          <w:ilvl w:val="0"/>
          <w:numId w:val="3"/>
        </w:numPr>
      </w:pPr>
      <w:r w:rsidRPr="007D5045">
        <w:rPr>
          <w:b/>
          <w:bCs/>
        </w:rPr>
        <w:lastRenderedPageBreak/>
        <w:t>Customizable Dashboards:</w:t>
      </w:r>
      <w:r w:rsidRPr="007D5045">
        <w:t xml:space="preserve"> Tailor your dashboard to display the most important information at a glance.</w:t>
      </w:r>
    </w:p>
    <w:p w14:paraId="7D2CCDCB" w14:textId="77777777" w:rsidR="007D5045" w:rsidRPr="007D5045" w:rsidRDefault="007D5045" w:rsidP="007D5045">
      <w:pPr>
        <w:rPr>
          <w:b/>
          <w:bCs/>
        </w:rPr>
      </w:pPr>
      <w:r w:rsidRPr="007D5045">
        <w:rPr>
          <w:b/>
          <w:bCs/>
        </w:rPr>
        <w:t>Mobile Accessibility</w:t>
      </w:r>
    </w:p>
    <w:p w14:paraId="4033980E" w14:textId="77777777" w:rsidR="007D5045" w:rsidRPr="007D5045" w:rsidRDefault="007D5045" w:rsidP="007D5045">
      <w:r w:rsidRPr="007D5045">
        <w:t xml:space="preserve">Access </w:t>
      </w:r>
      <w:proofErr w:type="spellStart"/>
      <w:r w:rsidRPr="007D5045">
        <w:t>EMHware</w:t>
      </w:r>
      <w:proofErr w:type="spellEnd"/>
      <w:r w:rsidRPr="007D5045">
        <w:t xml:space="preserve"> on the go through any secure browser, ensuring you can manage your organization from anywhere.</w:t>
      </w:r>
    </w:p>
    <w:p w14:paraId="376DF1E9" w14:textId="2586D204" w:rsidR="007D5045" w:rsidRPr="007D5045" w:rsidRDefault="007D5045" w:rsidP="007D5045">
      <w:pPr>
        <w:rPr>
          <w:b/>
          <w:bCs/>
        </w:rPr>
      </w:pPr>
      <w:r w:rsidRPr="007D5045">
        <w:rPr>
          <w:b/>
          <w:bCs/>
        </w:rPr>
        <w:t>3. Staff Training</w:t>
      </w:r>
    </w:p>
    <w:p w14:paraId="0FE63730" w14:textId="77777777" w:rsidR="007D5045" w:rsidRPr="007D5045" w:rsidRDefault="007D5045" w:rsidP="007D5045">
      <w:pPr>
        <w:rPr>
          <w:b/>
          <w:bCs/>
        </w:rPr>
      </w:pPr>
      <w:r w:rsidRPr="007D5045">
        <w:rPr>
          <w:b/>
          <w:bCs/>
        </w:rPr>
        <w:t>Comprehensive Training Program</w:t>
      </w:r>
    </w:p>
    <w:p w14:paraId="0DDFE11E" w14:textId="77777777" w:rsidR="007D5045" w:rsidRPr="007D5045" w:rsidRDefault="007D5045" w:rsidP="007D5045">
      <w:pPr>
        <w:numPr>
          <w:ilvl w:val="0"/>
          <w:numId w:val="5"/>
        </w:numPr>
      </w:pPr>
      <w:r w:rsidRPr="007D5045">
        <w:rPr>
          <w:b/>
          <w:bCs/>
        </w:rPr>
        <w:t>Onboarding Sessions:</w:t>
      </w:r>
      <w:r w:rsidRPr="007D5045">
        <w:t xml:space="preserve"> We provide detailed onboarding sessions to ensure your staff is comfortable with the software.</w:t>
      </w:r>
    </w:p>
    <w:p w14:paraId="60CBE39C" w14:textId="77777777" w:rsidR="007D5045" w:rsidRPr="007D5045" w:rsidRDefault="007D5045" w:rsidP="007D5045">
      <w:pPr>
        <w:numPr>
          <w:ilvl w:val="0"/>
          <w:numId w:val="5"/>
        </w:numPr>
      </w:pPr>
      <w:r w:rsidRPr="007D5045">
        <w:rPr>
          <w:b/>
          <w:bCs/>
        </w:rPr>
        <w:t>Ongoing Support:</w:t>
      </w:r>
      <w:r w:rsidRPr="007D5045">
        <w:t xml:space="preserve"> Access to our support team for any questions or issues that arise.</w:t>
      </w:r>
    </w:p>
    <w:p w14:paraId="08E7BBDB" w14:textId="77777777" w:rsidR="007D5045" w:rsidRPr="007D5045" w:rsidRDefault="007D5045" w:rsidP="007D5045">
      <w:pPr>
        <w:numPr>
          <w:ilvl w:val="0"/>
          <w:numId w:val="5"/>
        </w:numPr>
      </w:pPr>
      <w:r w:rsidRPr="007D5045">
        <w:rPr>
          <w:b/>
          <w:bCs/>
        </w:rPr>
        <w:t>Training Materials:</w:t>
      </w:r>
      <w:r w:rsidRPr="007D5045">
        <w:t xml:space="preserve"> Comprehensive user manuals, video tutorials, and FAQs to help your staff get up to speed.</w:t>
      </w:r>
    </w:p>
    <w:p w14:paraId="3D1E6E6A" w14:textId="77777777" w:rsidR="007D5045" w:rsidRPr="007D5045" w:rsidRDefault="007D5045" w:rsidP="007D5045">
      <w:pPr>
        <w:rPr>
          <w:b/>
          <w:bCs/>
        </w:rPr>
      </w:pPr>
      <w:r w:rsidRPr="007D5045">
        <w:rPr>
          <w:b/>
          <w:bCs/>
        </w:rPr>
        <w:t>Customized Training</w:t>
      </w:r>
    </w:p>
    <w:p w14:paraId="537EB8A4" w14:textId="77777777" w:rsidR="007D5045" w:rsidRPr="007D5045" w:rsidRDefault="007D5045" w:rsidP="007D5045">
      <w:pPr>
        <w:numPr>
          <w:ilvl w:val="0"/>
          <w:numId w:val="6"/>
        </w:numPr>
      </w:pPr>
      <w:r w:rsidRPr="007D5045">
        <w:rPr>
          <w:b/>
          <w:bCs/>
        </w:rPr>
        <w:t>Tailored Workshops:</w:t>
      </w:r>
      <w:r w:rsidRPr="007D5045">
        <w:t xml:space="preserve"> We offer customized training workshops to address the specific needs of your organization.</w:t>
      </w:r>
    </w:p>
    <w:p w14:paraId="3F7E4724" w14:textId="77777777" w:rsidR="007D5045" w:rsidRPr="007D5045" w:rsidRDefault="007D5045" w:rsidP="007D5045">
      <w:pPr>
        <w:numPr>
          <w:ilvl w:val="0"/>
          <w:numId w:val="6"/>
        </w:numPr>
      </w:pPr>
      <w:r w:rsidRPr="007D5045">
        <w:rPr>
          <w:b/>
          <w:bCs/>
        </w:rPr>
        <w:t>Role-Based Training:</w:t>
      </w:r>
      <w:r w:rsidRPr="007D5045">
        <w:t xml:space="preserve"> Training sessions tailored to different roles within your organization, ensuring everyone gets the most relevant information.</w:t>
      </w:r>
    </w:p>
    <w:p w14:paraId="6A7C0891" w14:textId="77777777" w:rsidR="007D5045" w:rsidRPr="007D5045" w:rsidRDefault="007D5045" w:rsidP="007D5045">
      <w:pPr>
        <w:rPr>
          <w:b/>
          <w:bCs/>
        </w:rPr>
      </w:pPr>
      <w:r w:rsidRPr="007D5045">
        <w:rPr>
          <w:b/>
          <w:bCs/>
        </w:rPr>
        <w:t>4. Security</w:t>
      </w:r>
    </w:p>
    <w:p w14:paraId="3361905F" w14:textId="77777777" w:rsidR="007D5045" w:rsidRPr="007D5045" w:rsidRDefault="007D5045" w:rsidP="007D5045">
      <w:pPr>
        <w:rPr>
          <w:b/>
          <w:bCs/>
        </w:rPr>
      </w:pPr>
      <w:r w:rsidRPr="007D5045">
        <w:rPr>
          <w:b/>
          <w:bCs/>
        </w:rPr>
        <w:t>Data Security</w:t>
      </w:r>
    </w:p>
    <w:p w14:paraId="40EC635B" w14:textId="77777777" w:rsidR="007D5045" w:rsidRPr="007D5045" w:rsidRDefault="007D5045" w:rsidP="007D5045">
      <w:pPr>
        <w:numPr>
          <w:ilvl w:val="0"/>
          <w:numId w:val="7"/>
        </w:numPr>
      </w:pPr>
      <w:r w:rsidRPr="007D5045">
        <w:rPr>
          <w:b/>
          <w:bCs/>
        </w:rPr>
        <w:t>Encryption:</w:t>
      </w:r>
      <w:r w:rsidRPr="007D5045">
        <w:t xml:space="preserve"> All data is encrypted to ensure it is secure and protected.</w:t>
      </w:r>
    </w:p>
    <w:p w14:paraId="47AC618A" w14:textId="77777777" w:rsidR="007D5045" w:rsidRPr="007D5045" w:rsidRDefault="007D5045" w:rsidP="007D5045">
      <w:pPr>
        <w:numPr>
          <w:ilvl w:val="0"/>
          <w:numId w:val="7"/>
        </w:numPr>
      </w:pPr>
      <w:r w:rsidRPr="007D5045">
        <w:rPr>
          <w:b/>
          <w:bCs/>
        </w:rPr>
        <w:t>Compliance:</w:t>
      </w:r>
      <w:r w:rsidRPr="007D5045">
        <w:t xml:space="preserve"> </w:t>
      </w:r>
      <w:proofErr w:type="spellStart"/>
      <w:r w:rsidRPr="007D5045">
        <w:t>EMHware</w:t>
      </w:r>
      <w:proofErr w:type="spellEnd"/>
      <w:r w:rsidRPr="007D5045">
        <w:t xml:space="preserve"> is compliant with all relevant regulations, including HIPAA, PIPEDA, and other data protection laws.</w:t>
      </w:r>
    </w:p>
    <w:p w14:paraId="3B26CFE9" w14:textId="77777777" w:rsidR="007D5045" w:rsidRPr="007D5045" w:rsidRDefault="007D5045" w:rsidP="007D5045">
      <w:pPr>
        <w:numPr>
          <w:ilvl w:val="0"/>
          <w:numId w:val="7"/>
        </w:numPr>
      </w:pPr>
      <w:r w:rsidRPr="007D5045">
        <w:rPr>
          <w:b/>
          <w:bCs/>
        </w:rPr>
        <w:t>Regular Audits:</w:t>
      </w:r>
      <w:r w:rsidRPr="007D5045">
        <w:t xml:space="preserve"> We conduct regular security audits to identify and address any potential vulnerabilities.</w:t>
      </w:r>
    </w:p>
    <w:p w14:paraId="5B03033F" w14:textId="77777777" w:rsidR="007D5045" w:rsidRPr="007D5045" w:rsidRDefault="007D5045" w:rsidP="007D5045">
      <w:pPr>
        <w:rPr>
          <w:b/>
          <w:bCs/>
        </w:rPr>
      </w:pPr>
      <w:r w:rsidRPr="007D5045">
        <w:rPr>
          <w:b/>
          <w:bCs/>
        </w:rPr>
        <w:t>Access Control</w:t>
      </w:r>
    </w:p>
    <w:p w14:paraId="1DA06D6B" w14:textId="77777777" w:rsidR="007D5045" w:rsidRPr="007D5045" w:rsidRDefault="007D5045" w:rsidP="007D5045">
      <w:pPr>
        <w:numPr>
          <w:ilvl w:val="0"/>
          <w:numId w:val="8"/>
        </w:numPr>
      </w:pPr>
      <w:r w:rsidRPr="007D5045">
        <w:rPr>
          <w:b/>
          <w:bCs/>
        </w:rPr>
        <w:t>User Roles and Permissions:</w:t>
      </w:r>
      <w:r w:rsidRPr="007D5045">
        <w:t xml:space="preserve"> Granular control over user access to ensure that only authorized personnel can view and modify sensitive information.</w:t>
      </w:r>
    </w:p>
    <w:p w14:paraId="2E925A12" w14:textId="77777777" w:rsidR="007D5045" w:rsidRPr="007D5045" w:rsidRDefault="007D5045" w:rsidP="007D5045">
      <w:pPr>
        <w:numPr>
          <w:ilvl w:val="0"/>
          <w:numId w:val="8"/>
        </w:numPr>
      </w:pPr>
      <w:r w:rsidRPr="007D5045">
        <w:rPr>
          <w:b/>
          <w:bCs/>
        </w:rPr>
        <w:lastRenderedPageBreak/>
        <w:t>Audit Trails:</w:t>
      </w:r>
      <w:r w:rsidRPr="007D5045">
        <w:t xml:space="preserve"> Detailed logs of all user activities to track changes and maintain accountability.</w:t>
      </w:r>
    </w:p>
    <w:p w14:paraId="3F9620DB" w14:textId="77777777" w:rsidR="007D5045" w:rsidRPr="007D5045" w:rsidRDefault="007D5045" w:rsidP="007D5045">
      <w:pPr>
        <w:rPr>
          <w:b/>
          <w:bCs/>
        </w:rPr>
      </w:pPr>
      <w:r w:rsidRPr="007D5045">
        <w:rPr>
          <w:b/>
          <w:bCs/>
        </w:rPr>
        <w:t>5. Evaluation Process</w:t>
      </w:r>
    </w:p>
    <w:p w14:paraId="7D7753DC" w14:textId="77777777" w:rsidR="007D5045" w:rsidRPr="007D5045" w:rsidRDefault="007D5045" w:rsidP="007D5045">
      <w:pPr>
        <w:rPr>
          <w:b/>
          <w:bCs/>
        </w:rPr>
      </w:pPr>
      <w:r w:rsidRPr="007D5045">
        <w:rPr>
          <w:b/>
          <w:bCs/>
        </w:rPr>
        <w:t>Step-by-Step Evaluation</w:t>
      </w:r>
    </w:p>
    <w:p w14:paraId="65D92B1C" w14:textId="77777777" w:rsidR="007D5045" w:rsidRPr="007D5045" w:rsidRDefault="007D5045" w:rsidP="007D5045">
      <w:pPr>
        <w:numPr>
          <w:ilvl w:val="0"/>
          <w:numId w:val="9"/>
        </w:numPr>
      </w:pPr>
      <w:r w:rsidRPr="007D5045">
        <w:rPr>
          <w:b/>
          <w:bCs/>
        </w:rPr>
        <w:t>Initial Consultation:</w:t>
      </w:r>
      <w:r w:rsidRPr="007D5045">
        <w:t xml:space="preserve"> Schedule a call with our team to discuss your specific needs and goals.</w:t>
      </w:r>
    </w:p>
    <w:p w14:paraId="5757CBAE" w14:textId="77777777" w:rsidR="007D5045" w:rsidRPr="007D5045" w:rsidRDefault="007D5045" w:rsidP="007D5045">
      <w:pPr>
        <w:numPr>
          <w:ilvl w:val="0"/>
          <w:numId w:val="9"/>
        </w:numPr>
      </w:pPr>
      <w:r w:rsidRPr="007D5045">
        <w:rPr>
          <w:b/>
          <w:bCs/>
        </w:rPr>
        <w:t>Demo Request:</w:t>
      </w:r>
      <w:r w:rsidRPr="007D5045">
        <w:t xml:space="preserve"> Book a personalized demo to see </w:t>
      </w:r>
      <w:proofErr w:type="spellStart"/>
      <w:r w:rsidRPr="007D5045">
        <w:t>EMHware</w:t>
      </w:r>
      <w:proofErr w:type="spellEnd"/>
      <w:r w:rsidRPr="007D5045">
        <w:t xml:space="preserve"> in action and ask any questions.</w:t>
      </w:r>
    </w:p>
    <w:p w14:paraId="5E2DAB60" w14:textId="77777777" w:rsidR="007D5045" w:rsidRPr="007D5045" w:rsidRDefault="007D5045" w:rsidP="007D5045">
      <w:pPr>
        <w:numPr>
          <w:ilvl w:val="0"/>
          <w:numId w:val="9"/>
        </w:numPr>
      </w:pPr>
      <w:r w:rsidRPr="007D5045">
        <w:rPr>
          <w:b/>
          <w:bCs/>
        </w:rPr>
        <w:t>Trial Period:</w:t>
      </w:r>
      <w:r w:rsidRPr="007D5045">
        <w:t xml:space="preserve"> Take advantage of a free trial period to test the software in your environment.</w:t>
      </w:r>
    </w:p>
    <w:p w14:paraId="19146190" w14:textId="77777777" w:rsidR="007D5045" w:rsidRPr="007D5045" w:rsidRDefault="007D5045" w:rsidP="007D5045">
      <w:pPr>
        <w:numPr>
          <w:ilvl w:val="0"/>
          <w:numId w:val="9"/>
        </w:numPr>
      </w:pPr>
      <w:r w:rsidRPr="007D5045">
        <w:rPr>
          <w:b/>
          <w:bCs/>
        </w:rPr>
        <w:t>Feedback and Customization:</w:t>
      </w:r>
      <w:r w:rsidRPr="007D5045">
        <w:t xml:space="preserve"> Provide feedback and discuss any customization needs.</w:t>
      </w:r>
    </w:p>
    <w:p w14:paraId="3DEF8311" w14:textId="77777777" w:rsidR="007D5045" w:rsidRPr="007D5045" w:rsidRDefault="007D5045" w:rsidP="007D5045">
      <w:pPr>
        <w:numPr>
          <w:ilvl w:val="0"/>
          <w:numId w:val="9"/>
        </w:numPr>
      </w:pPr>
      <w:r w:rsidRPr="007D5045">
        <w:rPr>
          <w:b/>
          <w:bCs/>
        </w:rPr>
        <w:t>Decision Making:</w:t>
      </w:r>
      <w:r w:rsidRPr="007D5045">
        <w:t xml:space="preserve"> Evaluate the software based on your trial and </w:t>
      </w:r>
      <w:proofErr w:type="gramStart"/>
      <w:r w:rsidRPr="007D5045">
        <w:t>feedback, and</w:t>
      </w:r>
      <w:proofErr w:type="gramEnd"/>
      <w:r w:rsidRPr="007D5045">
        <w:t xml:space="preserve"> make an informed decision.</w:t>
      </w:r>
    </w:p>
    <w:p w14:paraId="2883EE08" w14:textId="77777777" w:rsidR="007D5045" w:rsidRPr="007D5045" w:rsidRDefault="007D5045" w:rsidP="007D5045">
      <w:pPr>
        <w:rPr>
          <w:b/>
          <w:bCs/>
        </w:rPr>
      </w:pPr>
      <w:r w:rsidRPr="007D5045">
        <w:rPr>
          <w:b/>
          <w:bCs/>
        </w:rPr>
        <w:t>Key Evaluation Criteria</w:t>
      </w:r>
    </w:p>
    <w:p w14:paraId="684F6DFD" w14:textId="77777777" w:rsidR="007D5045" w:rsidRPr="007D5045" w:rsidRDefault="007D5045" w:rsidP="007D5045">
      <w:pPr>
        <w:numPr>
          <w:ilvl w:val="0"/>
          <w:numId w:val="10"/>
        </w:numPr>
      </w:pPr>
      <w:r w:rsidRPr="007D5045">
        <w:rPr>
          <w:b/>
          <w:bCs/>
        </w:rPr>
        <w:t>Functionality:</w:t>
      </w:r>
      <w:r w:rsidRPr="007D5045">
        <w:t xml:space="preserve"> Does the software meet your organization’s specific needs?</w:t>
      </w:r>
    </w:p>
    <w:p w14:paraId="4A3B6EE2" w14:textId="77777777" w:rsidR="007D5045" w:rsidRPr="007D5045" w:rsidRDefault="007D5045" w:rsidP="007D5045">
      <w:pPr>
        <w:numPr>
          <w:ilvl w:val="0"/>
          <w:numId w:val="10"/>
        </w:numPr>
      </w:pPr>
      <w:r w:rsidRPr="007D5045">
        <w:rPr>
          <w:b/>
          <w:bCs/>
        </w:rPr>
        <w:t>User Experience:</w:t>
      </w:r>
      <w:r w:rsidRPr="007D5045">
        <w:t xml:space="preserve"> Is the software easy to use and navigate?</w:t>
      </w:r>
    </w:p>
    <w:p w14:paraId="6519A41F" w14:textId="77777777" w:rsidR="007D5045" w:rsidRPr="007D5045" w:rsidRDefault="007D5045" w:rsidP="007D5045">
      <w:pPr>
        <w:numPr>
          <w:ilvl w:val="0"/>
          <w:numId w:val="10"/>
        </w:numPr>
      </w:pPr>
      <w:r w:rsidRPr="007D5045">
        <w:rPr>
          <w:b/>
          <w:bCs/>
        </w:rPr>
        <w:t>Support and Training:</w:t>
      </w:r>
      <w:r w:rsidRPr="007D5045">
        <w:t xml:space="preserve"> What kind of support and training is provided?</w:t>
      </w:r>
    </w:p>
    <w:p w14:paraId="23BA392B" w14:textId="77777777" w:rsidR="007D5045" w:rsidRPr="007D5045" w:rsidRDefault="007D5045" w:rsidP="007D5045">
      <w:pPr>
        <w:numPr>
          <w:ilvl w:val="0"/>
          <w:numId w:val="10"/>
        </w:numPr>
      </w:pPr>
      <w:r w:rsidRPr="007D5045">
        <w:rPr>
          <w:b/>
          <w:bCs/>
        </w:rPr>
        <w:t>Cost and Value:</w:t>
      </w:r>
      <w:r w:rsidRPr="007D5045">
        <w:t xml:space="preserve"> Does the software offer good value for the investment?</w:t>
      </w:r>
    </w:p>
    <w:p w14:paraId="3A2FDC6C" w14:textId="77777777" w:rsidR="007D5045" w:rsidRPr="007D5045" w:rsidRDefault="007D5045" w:rsidP="007D5045">
      <w:pPr>
        <w:numPr>
          <w:ilvl w:val="0"/>
          <w:numId w:val="10"/>
        </w:numPr>
      </w:pPr>
      <w:r w:rsidRPr="007D5045">
        <w:rPr>
          <w:b/>
          <w:bCs/>
        </w:rPr>
        <w:t>Scalability:</w:t>
      </w:r>
      <w:r w:rsidRPr="007D5045">
        <w:t xml:space="preserve"> Can the software grow with your organization?</w:t>
      </w:r>
    </w:p>
    <w:p w14:paraId="5927DEBE" w14:textId="77777777" w:rsidR="007D5045" w:rsidRPr="007D5045" w:rsidRDefault="007D5045" w:rsidP="007D5045">
      <w:pPr>
        <w:rPr>
          <w:b/>
          <w:bCs/>
        </w:rPr>
      </w:pPr>
      <w:r w:rsidRPr="007D5045">
        <w:rPr>
          <w:b/>
          <w:bCs/>
        </w:rPr>
        <w:t>6. Implementation Process</w:t>
      </w:r>
    </w:p>
    <w:p w14:paraId="6999121C" w14:textId="77777777" w:rsidR="007D5045" w:rsidRPr="007D5045" w:rsidRDefault="007D5045" w:rsidP="007D5045">
      <w:pPr>
        <w:rPr>
          <w:b/>
          <w:bCs/>
        </w:rPr>
      </w:pPr>
      <w:r w:rsidRPr="007D5045">
        <w:rPr>
          <w:b/>
          <w:bCs/>
        </w:rPr>
        <w:t>Step-by-Step Implementation</w:t>
      </w:r>
    </w:p>
    <w:p w14:paraId="3058BC60" w14:textId="77777777" w:rsidR="007D5045" w:rsidRPr="007D5045" w:rsidRDefault="007D5045" w:rsidP="007D5045">
      <w:pPr>
        <w:numPr>
          <w:ilvl w:val="0"/>
          <w:numId w:val="11"/>
        </w:numPr>
      </w:pPr>
      <w:r w:rsidRPr="007D5045">
        <w:rPr>
          <w:b/>
          <w:bCs/>
        </w:rPr>
        <w:t>Project Planning:</w:t>
      </w:r>
      <w:r w:rsidRPr="007D5045">
        <w:t xml:space="preserve"> Define the scope of the project and set a timeline.</w:t>
      </w:r>
    </w:p>
    <w:p w14:paraId="573F808C" w14:textId="77777777" w:rsidR="007D5045" w:rsidRPr="007D5045" w:rsidRDefault="007D5045" w:rsidP="007D5045">
      <w:pPr>
        <w:numPr>
          <w:ilvl w:val="0"/>
          <w:numId w:val="11"/>
        </w:numPr>
      </w:pPr>
      <w:r w:rsidRPr="007D5045">
        <w:rPr>
          <w:b/>
          <w:bCs/>
        </w:rPr>
        <w:t>Data Migration:</w:t>
      </w:r>
      <w:r w:rsidRPr="007D5045">
        <w:t xml:space="preserve"> Assist with the migration of your existing data to </w:t>
      </w:r>
      <w:proofErr w:type="spellStart"/>
      <w:r w:rsidRPr="007D5045">
        <w:t>EMHware</w:t>
      </w:r>
      <w:proofErr w:type="spellEnd"/>
      <w:r w:rsidRPr="007D5045">
        <w:t>.</w:t>
      </w:r>
    </w:p>
    <w:p w14:paraId="3A335440" w14:textId="77777777" w:rsidR="007D5045" w:rsidRPr="007D5045" w:rsidRDefault="007D5045" w:rsidP="007D5045">
      <w:pPr>
        <w:numPr>
          <w:ilvl w:val="0"/>
          <w:numId w:val="11"/>
        </w:numPr>
      </w:pPr>
      <w:r w:rsidRPr="007D5045">
        <w:rPr>
          <w:b/>
          <w:bCs/>
        </w:rPr>
        <w:t>Customization:</w:t>
      </w:r>
      <w:r w:rsidRPr="007D5045">
        <w:t xml:space="preserve"> Tailor the software to fit your organization’s unique requirements.</w:t>
      </w:r>
    </w:p>
    <w:p w14:paraId="5E33E979" w14:textId="77777777" w:rsidR="007D5045" w:rsidRPr="007D5045" w:rsidRDefault="007D5045" w:rsidP="007D5045">
      <w:pPr>
        <w:numPr>
          <w:ilvl w:val="0"/>
          <w:numId w:val="11"/>
        </w:numPr>
      </w:pPr>
      <w:r w:rsidRPr="007D5045">
        <w:rPr>
          <w:b/>
          <w:bCs/>
        </w:rPr>
        <w:t>Training:</w:t>
      </w:r>
      <w:r w:rsidRPr="007D5045">
        <w:t xml:space="preserve"> Conduct comprehensive training sessions for your staff.</w:t>
      </w:r>
    </w:p>
    <w:p w14:paraId="0890B914" w14:textId="77777777" w:rsidR="007D5045" w:rsidRPr="007D5045" w:rsidRDefault="007D5045" w:rsidP="007D5045">
      <w:pPr>
        <w:numPr>
          <w:ilvl w:val="0"/>
          <w:numId w:val="11"/>
        </w:numPr>
      </w:pPr>
      <w:r w:rsidRPr="007D5045">
        <w:rPr>
          <w:b/>
          <w:bCs/>
        </w:rPr>
        <w:t>Go-Live Support:</w:t>
      </w:r>
      <w:r w:rsidRPr="007D5045">
        <w:t xml:space="preserve"> Provide ongoing support during the transition to ensure a smooth go-live.</w:t>
      </w:r>
    </w:p>
    <w:p w14:paraId="3318D9E1" w14:textId="77777777" w:rsidR="007D5045" w:rsidRPr="007D5045" w:rsidRDefault="007D5045" w:rsidP="007D5045">
      <w:pPr>
        <w:numPr>
          <w:ilvl w:val="0"/>
          <w:numId w:val="11"/>
        </w:numPr>
      </w:pPr>
      <w:r w:rsidRPr="007D5045">
        <w:rPr>
          <w:b/>
          <w:bCs/>
        </w:rPr>
        <w:lastRenderedPageBreak/>
        <w:t>Post-Implementation Review:</w:t>
      </w:r>
      <w:r w:rsidRPr="007D5045">
        <w:t xml:space="preserve"> Conduct a review to ensure everything is running smoothly and address any issues.</w:t>
      </w:r>
    </w:p>
    <w:p w14:paraId="5B6B6D9F" w14:textId="77777777" w:rsidR="007D5045" w:rsidRPr="007D5045" w:rsidRDefault="007D5045" w:rsidP="007D5045">
      <w:pPr>
        <w:rPr>
          <w:b/>
          <w:bCs/>
        </w:rPr>
      </w:pPr>
      <w:r w:rsidRPr="007D5045">
        <w:rPr>
          <w:b/>
          <w:bCs/>
        </w:rPr>
        <w:t>Ongoing Support</w:t>
      </w:r>
    </w:p>
    <w:p w14:paraId="43594148" w14:textId="77777777" w:rsidR="007D5045" w:rsidRPr="007D5045" w:rsidRDefault="007D5045" w:rsidP="007D5045">
      <w:pPr>
        <w:numPr>
          <w:ilvl w:val="0"/>
          <w:numId w:val="12"/>
        </w:numPr>
      </w:pPr>
      <w:r w:rsidRPr="007D5045">
        <w:rPr>
          <w:b/>
          <w:bCs/>
        </w:rPr>
        <w:t>Customer Support:</w:t>
      </w:r>
      <w:r w:rsidRPr="007D5045">
        <w:t xml:space="preserve"> Access to our dedicated support team for any questions or issues.</w:t>
      </w:r>
    </w:p>
    <w:p w14:paraId="522A3CCC" w14:textId="77777777" w:rsidR="007D5045" w:rsidRPr="007D5045" w:rsidRDefault="007D5045" w:rsidP="007D5045">
      <w:pPr>
        <w:numPr>
          <w:ilvl w:val="0"/>
          <w:numId w:val="12"/>
        </w:numPr>
      </w:pPr>
      <w:r w:rsidRPr="007D5045">
        <w:rPr>
          <w:b/>
          <w:bCs/>
        </w:rPr>
        <w:t>Regular Updates:</w:t>
      </w:r>
      <w:r w:rsidRPr="007D5045">
        <w:t xml:space="preserve"> Receive regular software updates and enhancements to keep your system </w:t>
      </w:r>
      <w:proofErr w:type="gramStart"/>
      <w:r w:rsidRPr="007D5045">
        <w:t>up-to-date</w:t>
      </w:r>
      <w:proofErr w:type="gramEnd"/>
      <w:r w:rsidRPr="007D5045">
        <w:t>.</w:t>
      </w:r>
    </w:p>
    <w:p w14:paraId="396B4F8D" w14:textId="77777777" w:rsidR="007D5045" w:rsidRPr="007D5045" w:rsidRDefault="007D5045" w:rsidP="007D5045">
      <w:pPr>
        <w:rPr>
          <w:b/>
          <w:bCs/>
        </w:rPr>
      </w:pPr>
      <w:r w:rsidRPr="007D5045">
        <w:rPr>
          <w:b/>
          <w:bCs/>
        </w:rPr>
        <w:t>7. Customer Success Stories</w:t>
      </w:r>
    </w:p>
    <w:p w14:paraId="64D7AE36" w14:textId="77777777" w:rsidR="007D5045" w:rsidRPr="007D5045" w:rsidRDefault="007D5045" w:rsidP="007D5045">
      <w:pPr>
        <w:rPr>
          <w:b/>
          <w:bCs/>
        </w:rPr>
      </w:pPr>
      <w:r w:rsidRPr="007D5045">
        <w:rPr>
          <w:b/>
          <w:bCs/>
        </w:rPr>
        <w:t>Real-World Examples</w:t>
      </w:r>
    </w:p>
    <w:p w14:paraId="41432D3A" w14:textId="27B6746B" w:rsidR="007D5045" w:rsidRPr="007D5045" w:rsidRDefault="007D5045" w:rsidP="007D5045">
      <w:pPr>
        <w:numPr>
          <w:ilvl w:val="0"/>
          <w:numId w:val="13"/>
        </w:numPr>
      </w:pPr>
      <w:r w:rsidRPr="007D5045">
        <w:rPr>
          <w:b/>
          <w:bCs/>
        </w:rPr>
        <w:t>[Customer Name]:</w:t>
      </w:r>
      <w:r w:rsidRPr="007D5045">
        <w:t xml:space="preserve"> Learn how [Customer Name] reduced administrative time by 30% and improved client outcomes by 20%.</w:t>
      </w:r>
      <w:r w:rsidR="00565126">
        <w:t xml:space="preserve"> (</w:t>
      </w:r>
      <w:r w:rsidR="00CE0A26">
        <w:t>Seven South Street Treatment Centre)</w:t>
      </w:r>
    </w:p>
    <w:p w14:paraId="0C28C252" w14:textId="77777777" w:rsidR="007D5045" w:rsidRPr="007D5045" w:rsidRDefault="007D5045" w:rsidP="007D5045">
      <w:pPr>
        <w:rPr>
          <w:b/>
          <w:bCs/>
        </w:rPr>
      </w:pPr>
      <w:r w:rsidRPr="007D5045">
        <w:rPr>
          <w:b/>
          <w:bCs/>
        </w:rPr>
        <w:t>8. Frequently Asked Questions (FAQs)</w:t>
      </w:r>
    </w:p>
    <w:p w14:paraId="12B38880" w14:textId="77777777" w:rsidR="007D5045" w:rsidRPr="007D5045" w:rsidRDefault="007D5045" w:rsidP="007D5045">
      <w:pPr>
        <w:rPr>
          <w:b/>
          <w:bCs/>
        </w:rPr>
      </w:pPr>
      <w:r w:rsidRPr="007D5045">
        <w:rPr>
          <w:b/>
          <w:bCs/>
        </w:rPr>
        <w:t>Common Questions</w:t>
      </w:r>
    </w:p>
    <w:p w14:paraId="0C885FA2" w14:textId="77777777" w:rsidR="007D5045" w:rsidRPr="007D5045" w:rsidRDefault="007D5045" w:rsidP="007D5045">
      <w:pPr>
        <w:numPr>
          <w:ilvl w:val="0"/>
          <w:numId w:val="14"/>
        </w:numPr>
      </w:pPr>
      <w:r w:rsidRPr="007D5045">
        <w:rPr>
          <w:b/>
          <w:bCs/>
        </w:rPr>
        <w:t xml:space="preserve">What is the cost of </w:t>
      </w:r>
      <w:proofErr w:type="spellStart"/>
      <w:r w:rsidRPr="007D5045">
        <w:rPr>
          <w:b/>
          <w:bCs/>
        </w:rPr>
        <w:t>EMHware</w:t>
      </w:r>
      <w:proofErr w:type="spellEnd"/>
      <w:r w:rsidRPr="007D5045">
        <w:rPr>
          <w:b/>
          <w:bCs/>
        </w:rPr>
        <w:t>?</w:t>
      </w:r>
    </w:p>
    <w:p w14:paraId="66C9881D" w14:textId="77777777" w:rsidR="007D5045" w:rsidRPr="007D5045" w:rsidRDefault="007D5045" w:rsidP="007D5045">
      <w:pPr>
        <w:numPr>
          <w:ilvl w:val="0"/>
          <w:numId w:val="14"/>
        </w:numPr>
      </w:pPr>
      <w:r w:rsidRPr="007D5045">
        <w:rPr>
          <w:b/>
          <w:bCs/>
        </w:rPr>
        <w:t>How long does the implementation process take?</w:t>
      </w:r>
    </w:p>
    <w:p w14:paraId="5C77BE90" w14:textId="77777777" w:rsidR="007D5045" w:rsidRPr="007D5045" w:rsidRDefault="007D5045" w:rsidP="007D5045">
      <w:pPr>
        <w:numPr>
          <w:ilvl w:val="0"/>
          <w:numId w:val="14"/>
        </w:numPr>
      </w:pPr>
      <w:r w:rsidRPr="007D5045">
        <w:rPr>
          <w:b/>
          <w:bCs/>
        </w:rPr>
        <w:t>What kind of support is provided?</w:t>
      </w:r>
    </w:p>
    <w:p w14:paraId="78D68814" w14:textId="77777777" w:rsidR="007D5045" w:rsidRPr="007D5045" w:rsidRDefault="007D5045" w:rsidP="007D5045">
      <w:pPr>
        <w:numPr>
          <w:ilvl w:val="0"/>
          <w:numId w:val="14"/>
        </w:numPr>
      </w:pPr>
      <w:r w:rsidRPr="007D5045">
        <w:rPr>
          <w:b/>
          <w:bCs/>
        </w:rPr>
        <w:t xml:space="preserve">Is </w:t>
      </w:r>
      <w:proofErr w:type="spellStart"/>
      <w:r w:rsidRPr="007D5045">
        <w:rPr>
          <w:b/>
          <w:bCs/>
        </w:rPr>
        <w:t>EMHware</w:t>
      </w:r>
      <w:proofErr w:type="spellEnd"/>
      <w:r w:rsidRPr="007D5045">
        <w:rPr>
          <w:b/>
          <w:bCs/>
        </w:rPr>
        <w:t xml:space="preserve"> compliant with data protection laws?</w:t>
      </w:r>
    </w:p>
    <w:p w14:paraId="592F6B70" w14:textId="77777777" w:rsidR="007D5045" w:rsidRPr="007D5045" w:rsidRDefault="007D5045" w:rsidP="007D5045">
      <w:pPr>
        <w:numPr>
          <w:ilvl w:val="0"/>
          <w:numId w:val="14"/>
        </w:numPr>
      </w:pPr>
      <w:r w:rsidRPr="007D5045">
        <w:rPr>
          <w:b/>
          <w:bCs/>
        </w:rPr>
        <w:t xml:space="preserve">Can </w:t>
      </w:r>
      <w:proofErr w:type="spellStart"/>
      <w:r w:rsidRPr="007D5045">
        <w:rPr>
          <w:b/>
          <w:bCs/>
        </w:rPr>
        <w:t>EMHware</w:t>
      </w:r>
      <w:proofErr w:type="spellEnd"/>
      <w:r w:rsidRPr="007D5045">
        <w:rPr>
          <w:b/>
          <w:bCs/>
        </w:rPr>
        <w:t xml:space="preserve"> integrate with other systems?</w:t>
      </w:r>
    </w:p>
    <w:p w14:paraId="0B39916A" w14:textId="77777777" w:rsidR="007D5045" w:rsidRPr="007D5045" w:rsidRDefault="007D5045" w:rsidP="007D5045">
      <w:pPr>
        <w:rPr>
          <w:b/>
          <w:bCs/>
        </w:rPr>
      </w:pPr>
      <w:r w:rsidRPr="007D5045">
        <w:rPr>
          <w:b/>
          <w:bCs/>
        </w:rPr>
        <w:t>9. Next Steps</w:t>
      </w:r>
    </w:p>
    <w:p w14:paraId="3A8C4E4C" w14:textId="77777777" w:rsidR="007D5045" w:rsidRPr="007D5045" w:rsidRDefault="007D5045" w:rsidP="007D5045">
      <w:pPr>
        <w:rPr>
          <w:b/>
          <w:bCs/>
        </w:rPr>
      </w:pPr>
      <w:r w:rsidRPr="007D5045">
        <w:rPr>
          <w:b/>
          <w:bCs/>
        </w:rPr>
        <w:t>How to Get Started</w:t>
      </w:r>
    </w:p>
    <w:p w14:paraId="33A49BB1" w14:textId="77777777" w:rsidR="007D5045" w:rsidRPr="007D5045" w:rsidRDefault="007D5045" w:rsidP="007D5045">
      <w:pPr>
        <w:numPr>
          <w:ilvl w:val="0"/>
          <w:numId w:val="15"/>
        </w:numPr>
      </w:pPr>
      <w:r w:rsidRPr="007D5045">
        <w:rPr>
          <w:b/>
          <w:bCs/>
        </w:rPr>
        <w:t>Schedule a Demo:</w:t>
      </w:r>
      <w:r w:rsidRPr="007D5045">
        <w:t xml:space="preserve"> Click [here] to book a personalized demo and see </w:t>
      </w:r>
      <w:proofErr w:type="spellStart"/>
      <w:r w:rsidRPr="007D5045">
        <w:t>EMHware</w:t>
      </w:r>
      <w:proofErr w:type="spellEnd"/>
      <w:r w:rsidRPr="007D5045">
        <w:t xml:space="preserve"> in action.</w:t>
      </w:r>
    </w:p>
    <w:p w14:paraId="4CF5A639" w14:textId="77777777" w:rsidR="007D5045" w:rsidRPr="007D5045" w:rsidRDefault="007D5045" w:rsidP="007D5045">
      <w:pPr>
        <w:numPr>
          <w:ilvl w:val="0"/>
          <w:numId w:val="15"/>
        </w:numPr>
      </w:pPr>
      <w:r w:rsidRPr="007D5045">
        <w:rPr>
          <w:b/>
          <w:bCs/>
        </w:rPr>
        <w:t>Request a Quote:</w:t>
      </w:r>
      <w:r w:rsidRPr="007D5045">
        <w:t xml:space="preserve"> Contact us for a detailed quote tailored to your organization’s needs.</w:t>
      </w:r>
    </w:p>
    <w:p w14:paraId="06F6B925" w14:textId="77777777" w:rsidR="007D5045" w:rsidRPr="007D5045" w:rsidRDefault="007D5045" w:rsidP="007D5045">
      <w:pPr>
        <w:numPr>
          <w:ilvl w:val="0"/>
          <w:numId w:val="15"/>
        </w:numPr>
      </w:pPr>
      <w:r w:rsidRPr="007D5045">
        <w:rPr>
          <w:b/>
          <w:bCs/>
        </w:rPr>
        <w:t>Contact Us:</w:t>
      </w:r>
      <w:r w:rsidRPr="007D5045">
        <w:t xml:space="preserve"> Reach out to our sales team at [Your Contact Information] for more information.</w:t>
      </w:r>
    </w:p>
    <w:p w14:paraId="42296B27" w14:textId="77777777" w:rsidR="007D5045" w:rsidRPr="007D5045" w:rsidRDefault="007D5045" w:rsidP="007D5045">
      <w:pPr>
        <w:rPr>
          <w:b/>
          <w:bCs/>
        </w:rPr>
      </w:pPr>
      <w:r w:rsidRPr="007D5045">
        <w:rPr>
          <w:b/>
          <w:bCs/>
        </w:rPr>
        <w:t>Connect with Us</w:t>
      </w:r>
    </w:p>
    <w:p w14:paraId="4A007F2C" w14:textId="3C352725" w:rsidR="007D5045" w:rsidRPr="007D5045" w:rsidRDefault="007D5045" w:rsidP="007D5045">
      <w:pPr>
        <w:numPr>
          <w:ilvl w:val="0"/>
          <w:numId w:val="16"/>
        </w:numPr>
      </w:pPr>
      <w:r w:rsidRPr="007D5045">
        <w:rPr>
          <w:b/>
          <w:bCs/>
        </w:rPr>
        <w:t>Website:</w:t>
      </w:r>
      <w:r w:rsidRPr="007D5045">
        <w:t xml:space="preserve"> </w:t>
      </w:r>
      <w:r w:rsidR="008B0F3F">
        <w:t>www.emhware.com</w:t>
      </w:r>
    </w:p>
    <w:p w14:paraId="101BAA2E" w14:textId="39FD38F0" w:rsidR="007D5045" w:rsidRPr="007D5045" w:rsidRDefault="007D5045" w:rsidP="007D5045">
      <w:pPr>
        <w:numPr>
          <w:ilvl w:val="0"/>
          <w:numId w:val="16"/>
        </w:numPr>
      </w:pPr>
      <w:r w:rsidRPr="007D5045">
        <w:rPr>
          <w:b/>
          <w:bCs/>
        </w:rPr>
        <w:lastRenderedPageBreak/>
        <w:t>Email:</w:t>
      </w:r>
      <w:r w:rsidRPr="007D5045">
        <w:t xml:space="preserve"> </w:t>
      </w:r>
      <w:r w:rsidR="008B0F3F">
        <w:t>info@emhware.com</w:t>
      </w:r>
    </w:p>
    <w:p w14:paraId="452D1061" w14:textId="77777777" w:rsidR="007D5045" w:rsidRPr="007D5045" w:rsidRDefault="00000000" w:rsidP="007D5045">
      <w:r>
        <w:pict w14:anchorId="7D7AD584">
          <v:rect id="_x0000_i1026" style="width:0;height:1.5pt" o:hralign="center" o:hrstd="t" o:hr="t" fillcolor="#a0a0a0" stroked="f"/>
        </w:pict>
      </w:r>
    </w:p>
    <w:p w14:paraId="6CDA4582" w14:textId="77777777" w:rsidR="007D5045" w:rsidRPr="007D5045" w:rsidRDefault="007D5045" w:rsidP="007D5045">
      <w:r w:rsidRPr="007D5045">
        <w:t xml:space="preserve">We hope this guide helps you make an informed decision about </w:t>
      </w:r>
      <w:proofErr w:type="spellStart"/>
      <w:r w:rsidRPr="007D5045">
        <w:t>EMHware</w:t>
      </w:r>
      <w:proofErr w:type="spellEnd"/>
      <w:r w:rsidRPr="007D5045">
        <w:t>. We are committed to supporting you every step of the way and are excited about the potential to partner with you in improving mental health care.</w:t>
      </w:r>
    </w:p>
    <w:p w14:paraId="0CA97820" w14:textId="77777777" w:rsidR="007D5045" w:rsidRPr="007D5045" w:rsidRDefault="007D5045" w:rsidP="007D5045">
      <w:r w:rsidRPr="007D5045">
        <w:t>Best regards,</w:t>
      </w:r>
    </w:p>
    <w:p w14:paraId="2328ECE0" w14:textId="77777777" w:rsidR="007D5045" w:rsidRPr="007D5045" w:rsidRDefault="00000000" w:rsidP="007D5045">
      <w:r>
        <w:pict w14:anchorId="6C5E3511">
          <v:rect id="_x0000_i1027" style="width:0;height:1.5pt" o:hralign="center" o:hrstd="t" o:hr="t" fillcolor="#a0a0a0" stroked="f"/>
        </w:pict>
      </w:r>
    </w:p>
    <w:p w14:paraId="667B12A2" w14:textId="77777777" w:rsidR="007D5045" w:rsidRDefault="007D5045"/>
    <w:sectPr w:rsidR="007D50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07638"/>
    <w:multiLevelType w:val="multilevel"/>
    <w:tmpl w:val="2780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33DF4"/>
    <w:multiLevelType w:val="multilevel"/>
    <w:tmpl w:val="11FA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B4E2C"/>
    <w:multiLevelType w:val="multilevel"/>
    <w:tmpl w:val="43742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D34C1"/>
    <w:multiLevelType w:val="multilevel"/>
    <w:tmpl w:val="14DA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0018FD"/>
    <w:multiLevelType w:val="multilevel"/>
    <w:tmpl w:val="A2D2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4312EA"/>
    <w:multiLevelType w:val="multilevel"/>
    <w:tmpl w:val="88C0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38645D"/>
    <w:multiLevelType w:val="multilevel"/>
    <w:tmpl w:val="4644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0B7840"/>
    <w:multiLevelType w:val="multilevel"/>
    <w:tmpl w:val="27C2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4D3644"/>
    <w:multiLevelType w:val="multilevel"/>
    <w:tmpl w:val="146E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A30859"/>
    <w:multiLevelType w:val="multilevel"/>
    <w:tmpl w:val="F63A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B00E16"/>
    <w:multiLevelType w:val="multilevel"/>
    <w:tmpl w:val="08B8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E624D4"/>
    <w:multiLevelType w:val="multilevel"/>
    <w:tmpl w:val="1FA4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350309"/>
    <w:multiLevelType w:val="multilevel"/>
    <w:tmpl w:val="38CC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E62FB4"/>
    <w:multiLevelType w:val="multilevel"/>
    <w:tmpl w:val="B328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834FC7"/>
    <w:multiLevelType w:val="multilevel"/>
    <w:tmpl w:val="9CB4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4D5733"/>
    <w:multiLevelType w:val="multilevel"/>
    <w:tmpl w:val="1E82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7708520">
    <w:abstractNumId w:val="8"/>
  </w:num>
  <w:num w:numId="2" w16cid:durableId="621497521">
    <w:abstractNumId w:val="10"/>
  </w:num>
  <w:num w:numId="3" w16cid:durableId="764571070">
    <w:abstractNumId w:val="7"/>
  </w:num>
  <w:num w:numId="4" w16cid:durableId="787162361">
    <w:abstractNumId w:val="5"/>
  </w:num>
  <w:num w:numId="5" w16cid:durableId="951790986">
    <w:abstractNumId w:val="3"/>
  </w:num>
  <w:num w:numId="6" w16cid:durableId="2130776013">
    <w:abstractNumId w:val="6"/>
  </w:num>
  <w:num w:numId="7" w16cid:durableId="811753179">
    <w:abstractNumId w:val="9"/>
  </w:num>
  <w:num w:numId="8" w16cid:durableId="1690374754">
    <w:abstractNumId w:val="4"/>
  </w:num>
  <w:num w:numId="9" w16cid:durableId="1610697396">
    <w:abstractNumId w:val="13"/>
  </w:num>
  <w:num w:numId="10" w16cid:durableId="558638449">
    <w:abstractNumId w:val="0"/>
  </w:num>
  <w:num w:numId="11" w16cid:durableId="1284266409">
    <w:abstractNumId w:val="2"/>
  </w:num>
  <w:num w:numId="12" w16cid:durableId="1358041552">
    <w:abstractNumId w:val="11"/>
  </w:num>
  <w:num w:numId="13" w16cid:durableId="800463760">
    <w:abstractNumId w:val="14"/>
  </w:num>
  <w:num w:numId="14" w16cid:durableId="176388110">
    <w:abstractNumId w:val="1"/>
  </w:num>
  <w:num w:numId="15" w16cid:durableId="115412481">
    <w:abstractNumId w:val="15"/>
  </w:num>
  <w:num w:numId="16" w16cid:durableId="11930322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45"/>
    <w:rsid w:val="001D19BC"/>
    <w:rsid w:val="0038074D"/>
    <w:rsid w:val="00502E76"/>
    <w:rsid w:val="00565126"/>
    <w:rsid w:val="007D5045"/>
    <w:rsid w:val="008B0F3F"/>
    <w:rsid w:val="00CE0A26"/>
    <w:rsid w:val="00F5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821B0"/>
  <w15:chartTrackingRefBased/>
  <w15:docId w15:val="{763B5C70-2E12-46A5-9816-62445B02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0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0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0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0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0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0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0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0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0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0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0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0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0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06A3ED65D4BAC51183359E7ACFC" ma:contentTypeVersion="29" ma:contentTypeDescription="Create a new document." ma:contentTypeScope="" ma:versionID="7144ea46d04efcc229bcab2f1acb9de0">
  <xsd:schema xmlns:xsd="http://www.w3.org/2001/XMLSchema" xmlns:xs="http://www.w3.org/2001/XMLSchema" xmlns:p="http://schemas.microsoft.com/office/2006/metadata/properties" xmlns:ns1="http://schemas.microsoft.com/sharepoint/v3" xmlns:ns2="836026ef-7f83-4d0f-867d-80113ede5321" xmlns:ns3="67a4d535-0fbb-4f21-861a-b9470626b1f0" targetNamespace="http://schemas.microsoft.com/office/2006/metadata/properties" ma:root="true" ma:fieldsID="195ea7eefd234457e0405e7cdd44999e" ns1:_="" ns2:_="" ns3:_="">
    <xsd:import namespace="http://schemas.microsoft.com/sharepoint/v3"/>
    <xsd:import namespace="836026ef-7f83-4d0f-867d-80113ede5321"/>
    <xsd:import namespace="67a4d535-0fbb-4f21-861a-b9470626b1f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plete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ompletefor" minOccurs="0"/>
                <xsd:element ref="ns2:Dig_x002e_CompleteThru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26ef-7f83-4d0f-867d-80113ede5321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Complete_x003f_" ma:index="3" nillable="true" ma:displayName="Status" ma:default="Not Started" ma:format="Dropdown" ma:internalName="Complete_x003f_" ma:readOnly="false">
      <xsd:simpleType>
        <xsd:restriction base="dms:Choice">
          <xsd:enumeration value="Not Started"/>
          <xsd:enumeration value="In Progress"/>
          <xsd:enumeration value="Complete"/>
          <xsd:enumeration value="Resourc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for" ma:index="17" nillable="true" ma:displayName="All Complete Thru" ma:format="Dropdown" ma:hidden="true" ma:internalName="Completefor" ma:readOnly="false">
      <xsd:simpleType>
        <xsd:union memberTypes="dms:Text">
          <xsd:simpleType>
            <xsd:restriction base="dms:Choice">
              <xsd:enumeration value="Forecast"/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t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Dig_x002e_CompleteThru" ma:index="18" nillable="true" ma:displayName="Dig. Complete Thru" ma:format="Dropdown" ma:hidden="true" ma:internalName="Dig_x002e_CompleteThru" ma:readOnly="false">
      <xsd:simpleType>
        <xsd:union memberTypes="dms:Text">
          <xsd:simpleType>
            <xsd:restriction base="dms:Choice"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Date" ma:index="24" nillable="true" ma:displayName="Date" ma:format="DateTime" ma:hidden="true" ma:internalName="Date" ma:readOnly="false">
      <xsd:simpleType>
        <xsd:restriction base="dms:DateTime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d535-0fbb-4f21-861a-b9470626b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0123c945-91d1-4456-8857-af5f9f0c8edd}" ma:internalName="TaxCatchAll" ma:readOnly="false" ma:showField="CatchAllData" ma:web="67a4d535-0fbb-4f21-861a-b9470626b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for xmlns="836026ef-7f83-4d0f-867d-80113ede5321" xsi:nil="true"/>
    <_ip_UnifiedCompliancePolicyUIAction xmlns="http://schemas.microsoft.com/sharepoint/v3" xsi:nil="true"/>
    <Notes xmlns="836026ef-7f83-4d0f-867d-80113ede5321" xsi:nil="true"/>
    <lcf76f155ced4ddcb4097134ff3c332f xmlns="836026ef-7f83-4d0f-867d-80113ede5321">
      <Terms xmlns="http://schemas.microsoft.com/office/infopath/2007/PartnerControls"/>
    </lcf76f155ced4ddcb4097134ff3c332f>
    <TaxCatchAll xmlns="67a4d535-0fbb-4f21-861a-b9470626b1f0" xsi:nil="true"/>
    <_ip_UnifiedCompliancePolicyProperties xmlns="http://schemas.microsoft.com/sharepoint/v3" xsi:nil="true"/>
    <Complete_x003f_ xmlns="836026ef-7f83-4d0f-867d-80113ede5321">Not Started</Complete_x003f_>
    <Date xmlns="836026ef-7f83-4d0f-867d-80113ede5321" xsi:nil="true"/>
    <Dig_x002e_CompleteThru xmlns="836026ef-7f83-4d0f-867d-80113ede5321" xsi:nil="true"/>
  </documentManagement>
</p:properties>
</file>

<file path=customXml/itemProps1.xml><?xml version="1.0" encoding="utf-8"?>
<ds:datastoreItem xmlns:ds="http://schemas.openxmlformats.org/officeDocument/2006/customXml" ds:itemID="{B1A800D0-E914-4B09-8DD9-CB4BB168E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6026ef-7f83-4d0f-867d-80113ede5321"/>
    <ds:schemaRef ds:uri="67a4d535-0fbb-4f21-861a-b9470626b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B53C3-18F1-4983-9A5A-22955BA68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653DB-EB7B-4349-A35A-7BF1F27911BB}">
  <ds:schemaRefs>
    <ds:schemaRef ds:uri="http://schemas.microsoft.com/office/2006/metadata/properties"/>
    <ds:schemaRef ds:uri="http://schemas.microsoft.com/office/infopath/2007/PartnerControls"/>
    <ds:schemaRef ds:uri="836026ef-7f83-4d0f-867d-80113ede5321"/>
    <ds:schemaRef ds:uri="http://schemas.microsoft.com/sharepoint/v3"/>
    <ds:schemaRef ds:uri="67a4d535-0fbb-4f21-861a-b9470626b1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Klukowski</dc:creator>
  <cp:keywords/>
  <dc:description/>
  <cp:lastModifiedBy>Peter Klukowski</cp:lastModifiedBy>
  <cp:revision>5</cp:revision>
  <dcterms:created xsi:type="dcterms:W3CDTF">2025-01-13T18:18:00Z</dcterms:created>
  <dcterms:modified xsi:type="dcterms:W3CDTF">2025-01-21T19:24:00Z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0x0101005F12806A3ED65D4BAC51183359E7ACFC</vt:lpwstr>
  </property>
  <property fmtid="{D5CDD505-2E9C-101B-9397-08002B2CF9AE}" pid="3" name="MediaServiceImageTags">
    <vt:lpwstr/>
  </property>
</Properties>
</file>